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30" w:lineRule="auto"/>
        <w:ind w:left="142"/>
        <w:rPr>
          <w:rFonts w:ascii="黑体" w:hAnsi="黑体" w:eastAsia="黑体" w:cs="黑体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spacing w:val="-21"/>
          <w:sz w:val="31"/>
          <w:szCs w:val="31"/>
        </w:rPr>
        <w:t>附</w:t>
      </w:r>
      <w:r>
        <w:rPr>
          <w:rFonts w:ascii="黑体" w:hAnsi="黑体" w:eastAsia="黑体" w:cs="黑体"/>
          <w:spacing w:val="-20"/>
          <w:sz w:val="31"/>
          <w:szCs w:val="31"/>
        </w:rPr>
        <w:t>件 4</w:t>
      </w:r>
    </w:p>
    <w:p>
      <w:pPr>
        <w:spacing w:before="96" w:line="216" w:lineRule="auto"/>
        <w:ind w:left="121"/>
        <w:rPr>
          <w:rFonts w:ascii="微软雅黑" w:hAnsi="微软雅黑" w:eastAsia="微软雅黑" w:cs="微软雅黑"/>
          <w:sz w:val="41"/>
          <w:szCs w:val="41"/>
        </w:rPr>
      </w:pPr>
      <w:r>
        <w:rPr>
          <w:rFonts w:ascii="微软雅黑" w:hAnsi="微软雅黑" w:eastAsia="微软雅黑" w:cs="微软雅黑"/>
          <w:spacing w:val="1"/>
          <w:sz w:val="41"/>
          <w:szCs w:val="41"/>
        </w:rPr>
        <w:t>洪江市 2022 年</w:t>
      </w:r>
      <w:r>
        <w:rPr>
          <w:rFonts w:ascii="微软雅黑" w:hAnsi="微软雅黑" w:eastAsia="微软雅黑" w:cs="微软雅黑"/>
          <w:sz w:val="41"/>
          <w:szCs w:val="41"/>
        </w:rPr>
        <w:t>创新创业带动就业示范单位申报表</w:t>
      </w:r>
    </w:p>
    <w:p>
      <w:pPr>
        <w:spacing w:line="105" w:lineRule="exact"/>
      </w:pPr>
    </w:p>
    <w:tbl>
      <w:tblPr>
        <w:tblStyle w:val="4"/>
        <w:tblW w:w="917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72"/>
        <w:gridCol w:w="1418"/>
        <w:gridCol w:w="1100"/>
        <w:gridCol w:w="319"/>
        <w:gridCol w:w="1418"/>
        <w:gridCol w:w="320"/>
        <w:gridCol w:w="1099"/>
        <w:gridCol w:w="142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072" w:type="dxa"/>
            <w:vAlign w:val="top"/>
          </w:tcPr>
          <w:p>
            <w:pPr>
              <w:spacing w:before="245" w:line="228" w:lineRule="auto"/>
              <w:ind w:left="35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申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报单位名称</w:t>
            </w:r>
          </w:p>
        </w:tc>
        <w:tc>
          <w:tcPr>
            <w:tcW w:w="7098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2072" w:type="dxa"/>
            <w:vAlign w:val="top"/>
          </w:tcPr>
          <w:p>
            <w:pPr>
              <w:spacing w:before="240" w:line="228" w:lineRule="auto"/>
              <w:ind w:left="44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法定代表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人</w:t>
            </w:r>
          </w:p>
        </w:tc>
        <w:tc>
          <w:tcPr>
            <w:tcW w:w="251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gridSpan w:val="3"/>
            <w:vAlign w:val="top"/>
          </w:tcPr>
          <w:p>
            <w:pPr>
              <w:spacing w:before="241" w:line="230" w:lineRule="auto"/>
              <w:ind w:left="55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联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系电话</w:t>
            </w:r>
          </w:p>
        </w:tc>
        <w:tc>
          <w:tcPr>
            <w:tcW w:w="252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2072" w:type="dxa"/>
            <w:vAlign w:val="top"/>
          </w:tcPr>
          <w:p>
            <w:pPr>
              <w:spacing w:before="243" w:line="230" w:lineRule="auto"/>
              <w:ind w:left="68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联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系人</w:t>
            </w:r>
          </w:p>
        </w:tc>
        <w:tc>
          <w:tcPr>
            <w:tcW w:w="251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gridSpan w:val="3"/>
            <w:vAlign w:val="top"/>
          </w:tcPr>
          <w:p>
            <w:pPr>
              <w:spacing w:before="243" w:line="230" w:lineRule="auto"/>
              <w:ind w:left="55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联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系电话</w:t>
            </w:r>
          </w:p>
        </w:tc>
        <w:tc>
          <w:tcPr>
            <w:tcW w:w="252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2072" w:type="dxa"/>
            <w:vAlign w:val="top"/>
          </w:tcPr>
          <w:p>
            <w:pPr>
              <w:spacing w:before="87" w:line="256" w:lineRule="auto"/>
              <w:ind w:left="441" w:right="193" w:hanging="2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辖区内上年末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常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住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人口总数</w:t>
            </w:r>
          </w:p>
        </w:tc>
        <w:tc>
          <w:tcPr>
            <w:tcW w:w="251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gridSpan w:val="3"/>
            <w:vAlign w:val="top"/>
          </w:tcPr>
          <w:p>
            <w:pPr>
              <w:spacing w:before="87" w:line="256" w:lineRule="auto"/>
              <w:ind w:left="202" w:right="155" w:hanging="3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其中：1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6 岁以上 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劳动力资源总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数</w:t>
            </w:r>
          </w:p>
        </w:tc>
        <w:tc>
          <w:tcPr>
            <w:tcW w:w="252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2072" w:type="dxa"/>
            <w:vAlign w:val="top"/>
          </w:tcPr>
          <w:p>
            <w:pPr>
              <w:spacing w:before="87" w:line="256" w:lineRule="auto"/>
              <w:ind w:left="681" w:right="193" w:hanging="46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当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年城镇新增就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业人数</w:t>
            </w:r>
          </w:p>
        </w:tc>
        <w:tc>
          <w:tcPr>
            <w:tcW w:w="251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gridSpan w:val="3"/>
            <w:vAlign w:val="top"/>
          </w:tcPr>
          <w:p>
            <w:pPr>
              <w:spacing w:before="87" w:line="256" w:lineRule="auto"/>
              <w:ind w:left="678" w:right="184" w:hanging="48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完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成年度目标任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务比重</w:t>
            </w:r>
          </w:p>
        </w:tc>
        <w:tc>
          <w:tcPr>
            <w:tcW w:w="252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2072" w:type="dxa"/>
            <w:vAlign w:val="top"/>
          </w:tcPr>
          <w:p>
            <w:pPr>
              <w:spacing w:before="84" w:line="257" w:lineRule="auto"/>
              <w:ind w:left="323" w:right="193" w:hanging="10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当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年农村劳动力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转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移就业人数</w:t>
            </w:r>
          </w:p>
        </w:tc>
        <w:tc>
          <w:tcPr>
            <w:tcW w:w="251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gridSpan w:val="3"/>
            <w:vAlign w:val="top"/>
          </w:tcPr>
          <w:p>
            <w:pPr>
              <w:spacing w:before="84" w:line="257" w:lineRule="auto"/>
              <w:ind w:left="680" w:right="184" w:hanging="44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占当年农村劳动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力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比重</w:t>
            </w:r>
          </w:p>
        </w:tc>
        <w:tc>
          <w:tcPr>
            <w:tcW w:w="252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2072" w:type="dxa"/>
            <w:vAlign w:val="top"/>
          </w:tcPr>
          <w:p>
            <w:pPr>
              <w:spacing w:before="84" w:line="257" w:lineRule="auto"/>
              <w:ind w:left="128" w:right="60" w:firstLine="7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城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镇登记失业率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0"/>
                <w:sz w:val="23"/>
                <w:szCs w:val="23"/>
              </w:rPr>
              <w:t>(</w:t>
            </w:r>
            <w:r>
              <w:rPr>
                <w:rFonts w:ascii="宋体" w:hAnsi="宋体" w:eastAsia="宋体" w:cs="宋体"/>
                <w:spacing w:val="19"/>
                <w:sz w:val="23"/>
                <w:szCs w:val="23"/>
              </w:rPr>
              <w:t>或调查失业率)</w:t>
            </w:r>
          </w:p>
        </w:tc>
        <w:tc>
          <w:tcPr>
            <w:tcW w:w="251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gridSpan w:val="3"/>
            <w:vAlign w:val="top"/>
          </w:tcPr>
          <w:p>
            <w:pPr>
              <w:spacing w:before="84" w:line="257" w:lineRule="auto"/>
              <w:ind w:left="797" w:right="184" w:hanging="60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领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取失业保险金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人数</w:t>
            </w:r>
          </w:p>
        </w:tc>
        <w:tc>
          <w:tcPr>
            <w:tcW w:w="252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072" w:type="dxa"/>
            <w:vAlign w:val="top"/>
          </w:tcPr>
          <w:p>
            <w:pPr>
              <w:spacing w:before="35" w:line="242" w:lineRule="auto"/>
              <w:ind w:left="126" w:right="60" w:firstLine="77"/>
              <w:jc w:val="right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本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级财政当年创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2"/>
                <w:sz w:val="23"/>
                <w:szCs w:val="23"/>
              </w:rPr>
              <w:t>新</w:t>
            </w:r>
            <w:r>
              <w:rPr>
                <w:rFonts w:ascii="宋体" w:hAnsi="宋体" w:eastAsia="宋体" w:cs="宋体"/>
                <w:spacing w:val="19"/>
                <w:sz w:val="23"/>
                <w:szCs w:val="23"/>
              </w:rPr>
              <w:t>创业带动就业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1"/>
                <w:sz w:val="23"/>
                <w:szCs w:val="23"/>
              </w:rPr>
              <w:t>资</w:t>
            </w:r>
            <w:r>
              <w:rPr>
                <w:rFonts w:ascii="宋体" w:hAnsi="宋体" w:eastAsia="宋体" w:cs="宋体"/>
                <w:spacing w:val="19"/>
                <w:sz w:val="23"/>
                <w:szCs w:val="23"/>
              </w:rPr>
              <w:t>金安排(万元)</w:t>
            </w:r>
          </w:p>
        </w:tc>
        <w:tc>
          <w:tcPr>
            <w:tcW w:w="251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gridSpan w:val="3"/>
            <w:vAlign w:val="top"/>
          </w:tcPr>
          <w:p>
            <w:pPr>
              <w:spacing w:before="192" w:line="265" w:lineRule="auto"/>
              <w:ind w:left="116" w:right="46" w:firstLine="9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当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年创业担保贷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3"/>
                <w:sz w:val="23"/>
                <w:szCs w:val="23"/>
              </w:rPr>
              <w:t>款</w:t>
            </w:r>
            <w:r>
              <w:rPr>
                <w:rFonts w:ascii="宋体" w:hAnsi="宋体" w:eastAsia="宋体" w:cs="宋体"/>
                <w:spacing w:val="20"/>
                <w:sz w:val="23"/>
                <w:szCs w:val="23"/>
              </w:rPr>
              <w:t>发放数(万元)</w:t>
            </w:r>
          </w:p>
        </w:tc>
        <w:tc>
          <w:tcPr>
            <w:tcW w:w="252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2072" w:type="dxa"/>
            <w:vAlign w:val="top"/>
          </w:tcPr>
          <w:p>
            <w:pPr>
              <w:spacing w:before="111" w:line="265" w:lineRule="auto"/>
              <w:ind w:left="681" w:right="193" w:hanging="47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内新增各类创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业主体</w:t>
            </w:r>
          </w:p>
        </w:tc>
        <w:tc>
          <w:tcPr>
            <w:tcW w:w="251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gridSpan w:val="3"/>
            <w:vAlign w:val="top"/>
          </w:tcPr>
          <w:p>
            <w:pPr>
              <w:spacing w:before="111" w:line="265" w:lineRule="auto"/>
              <w:ind w:left="258" w:right="184" w:hanging="6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完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成年度目标任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1"/>
                <w:sz w:val="23"/>
                <w:szCs w:val="23"/>
              </w:rPr>
              <w:t>务百分比(%)</w:t>
            </w:r>
          </w:p>
        </w:tc>
        <w:tc>
          <w:tcPr>
            <w:tcW w:w="252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072" w:type="dxa"/>
            <w:vAlign w:val="top"/>
          </w:tcPr>
          <w:p>
            <w:pPr>
              <w:spacing w:before="196" w:line="265" w:lineRule="auto"/>
              <w:ind w:left="681" w:right="193" w:hanging="47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带动城乡稳定就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业人数</w:t>
            </w:r>
          </w:p>
        </w:tc>
        <w:tc>
          <w:tcPr>
            <w:tcW w:w="14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gridSpan w:val="2"/>
            <w:vAlign w:val="top"/>
          </w:tcPr>
          <w:p>
            <w:pPr>
              <w:spacing w:before="40" w:line="228" w:lineRule="auto"/>
              <w:ind w:left="11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完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成目标任</w:t>
            </w:r>
          </w:p>
          <w:p>
            <w:pPr>
              <w:spacing w:before="27" w:line="228" w:lineRule="auto"/>
              <w:ind w:left="23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务百分比</w:t>
            </w:r>
          </w:p>
          <w:p>
            <w:pPr>
              <w:spacing w:before="28" w:line="221" w:lineRule="auto"/>
              <w:ind w:left="42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34"/>
                <w:sz w:val="23"/>
                <w:szCs w:val="23"/>
              </w:rPr>
              <w:t>(</w:t>
            </w:r>
            <w:r>
              <w:rPr>
                <w:rFonts w:ascii="宋体" w:hAnsi="宋体" w:eastAsia="宋体" w:cs="宋体"/>
                <w:spacing w:val="32"/>
                <w:sz w:val="23"/>
                <w:szCs w:val="23"/>
              </w:rPr>
              <w:t>%)</w:t>
            </w:r>
          </w:p>
        </w:tc>
        <w:tc>
          <w:tcPr>
            <w:tcW w:w="141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19" w:type="dxa"/>
            <w:gridSpan w:val="2"/>
            <w:vAlign w:val="top"/>
          </w:tcPr>
          <w:p>
            <w:pPr>
              <w:spacing w:before="40" w:line="228" w:lineRule="auto"/>
              <w:ind w:left="12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吸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纳各类就</w:t>
            </w:r>
          </w:p>
          <w:p>
            <w:pPr>
              <w:spacing w:before="27" w:line="230" w:lineRule="auto"/>
              <w:ind w:left="11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业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困难人员</w:t>
            </w:r>
          </w:p>
          <w:p>
            <w:pPr>
              <w:spacing w:before="26" w:line="221" w:lineRule="auto"/>
              <w:ind w:left="24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就业人数</w:t>
            </w:r>
          </w:p>
        </w:tc>
        <w:tc>
          <w:tcPr>
            <w:tcW w:w="142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2072" w:type="dxa"/>
            <w:vAlign w:val="top"/>
          </w:tcPr>
          <w:p>
            <w:pPr>
              <w:spacing w:before="80" w:line="252" w:lineRule="auto"/>
              <w:ind w:left="202" w:right="19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1"/>
                <w:sz w:val="23"/>
                <w:szCs w:val="23"/>
              </w:rPr>
              <w:t>新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增创业主体参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加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养老保险个数</w:t>
            </w:r>
          </w:p>
        </w:tc>
        <w:tc>
          <w:tcPr>
            <w:tcW w:w="2518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57" w:type="dxa"/>
            <w:gridSpan w:val="3"/>
            <w:vAlign w:val="top"/>
          </w:tcPr>
          <w:p>
            <w:pPr>
              <w:spacing w:before="79" w:line="312" w:lineRule="exact"/>
              <w:ind w:left="47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position w:val="5"/>
                <w:sz w:val="23"/>
                <w:szCs w:val="23"/>
              </w:rPr>
              <w:t>占</w:t>
            </w:r>
            <w:r>
              <w:rPr>
                <w:rFonts w:ascii="宋体" w:hAnsi="宋体" w:eastAsia="宋体" w:cs="宋体"/>
                <w:position w:val="5"/>
                <w:sz w:val="23"/>
                <w:szCs w:val="23"/>
              </w:rPr>
              <w:t>新增创业</w:t>
            </w:r>
          </w:p>
          <w:p>
            <w:pPr>
              <w:spacing w:line="229" w:lineRule="auto"/>
              <w:ind w:left="55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主体比重</w:t>
            </w:r>
          </w:p>
        </w:tc>
        <w:tc>
          <w:tcPr>
            <w:tcW w:w="252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atLeast"/>
        </w:trPr>
        <w:tc>
          <w:tcPr>
            <w:tcW w:w="2072" w:type="dxa"/>
            <w:vAlign w:val="top"/>
          </w:tcPr>
          <w:p>
            <w:pPr>
              <w:spacing w:line="409" w:lineRule="auto"/>
              <w:rPr>
                <w:rFonts w:ascii="Arial"/>
                <w:sz w:val="21"/>
              </w:rPr>
            </w:pPr>
          </w:p>
          <w:p>
            <w:pPr>
              <w:spacing w:before="74" w:line="265" w:lineRule="auto"/>
              <w:ind w:left="115" w:right="60" w:firstLine="9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市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就业服务中心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5"/>
                <w:sz w:val="23"/>
                <w:szCs w:val="23"/>
              </w:rPr>
              <w:t>初</w:t>
            </w:r>
            <w:r>
              <w:rPr>
                <w:rFonts w:ascii="宋体" w:hAnsi="宋体" w:eastAsia="宋体" w:cs="宋体"/>
                <w:spacing w:val="20"/>
                <w:sz w:val="23"/>
                <w:szCs w:val="23"/>
              </w:rPr>
              <w:t>审意见(盖章)</w:t>
            </w:r>
          </w:p>
        </w:tc>
        <w:tc>
          <w:tcPr>
            <w:tcW w:w="7098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2072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before="75" w:line="228" w:lineRule="auto"/>
              <w:ind w:left="20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2"/>
                <w:sz w:val="23"/>
                <w:szCs w:val="23"/>
              </w:rPr>
              <w:t>市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人力资源和社</w:t>
            </w:r>
          </w:p>
          <w:p>
            <w:pPr>
              <w:spacing w:before="26" w:line="265" w:lineRule="auto"/>
              <w:ind w:left="445" w:right="193" w:hanging="24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会保障局审核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意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26"/>
                <w:sz w:val="23"/>
                <w:szCs w:val="23"/>
              </w:rPr>
              <w:t>见(盖章)</w:t>
            </w:r>
          </w:p>
        </w:tc>
        <w:tc>
          <w:tcPr>
            <w:tcW w:w="7098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47" w:lineRule="auto"/>
        <w:rPr>
          <w:rFonts w:ascii="Arial"/>
          <w:sz w:val="21"/>
        </w:rPr>
      </w:pP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iZDI4MDUzNzUyMzgxMWIwODMyODc1ZTVhMmQ4OWIifQ=="/>
  </w:docVars>
  <w:rsids>
    <w:rsidRoot w:val="254A1C7A"/>
    <w:rsid w:val="254A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2022-09-23T01:39:00Z</dcterms:created>
  <dc:creator>HH</dc:creator>
  <cp:lastModifiedBy>HH</cp:lastModifiedBy>
  <dcterms:modified xsi:type="dcterms:W3CDTF">2022-09-23T01:48:38Z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BC5C29F124E34470A74966165E6E7A09</vt:lpwstr>
  </property>
</Properties>
</file>